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4EAA" w14:textId="5AC06406" w:rsidR="001B63E3" w:rsidRDefault="00593155">
      <w:r w:rsidRPr="00593155">
        <w:drawing>
          <wp:inline distT="0" distB="0" distL="0" distR="0" wp14:anchorId="21CA1BBD" wp14:editId="0DB1F4F2">
            <wp:extent cx="5760720" cy="2733040"/>
            <wp:effectExtent l="0" t="0" r="0" b="0"/>
            <wp:docPr id="168740850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08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55"/>
    <w:rsid w:val="001B63E3"/>
    <w:rsid w:val="00593155"/>
    <w:rsid w:val="009612C3"/>
    <w:rsid w:val="00B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B4A3"/>
  <w15:chartTrackingRefBased/>
  <w15:docId w15:val="{C39B174E-0059-405D-A6D7-6EB413BA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1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1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1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1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1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155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155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1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1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1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1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1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1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155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1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155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1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Sophia Maria Ballière</dc:creator>
  <cp:keywords/>
  <dc:description/>
  <cp:lastModifiedBy>Hilde Sophia Maria Ballière</cp:lastModifiedBy>
  <cp:revision>1</cp:revision>
  <dcterms:created xsi:type="dcterms:W3CDTF">2026-06-10T09:32:00Z</dcterms:created>
  <dcterms:modified xsi:type="dcterms:W3CDTF">2026-06-10T09:34:00Z</dcterms:modified>
</cp:coreProperties>
</file>